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9792725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1.1.18</w:t>
            </w: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жилого помещения коммерческого использования государственного жилищного фонда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C3A3A18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0D373A1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B0790D9" w:rsidR="003A431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7422845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68C4404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702A6BB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7C36868" w14:textId="3ECA0DCD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и составе семьи – для нуждающихся в улучшении жилищных условий</w:t>
            </w:r>
          </w:p>
          <w:p w14:paraId="2E894A6E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1FF9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</w:t>
            </w:r>
          </w:p>
          <w:p w14:paraId="674C6E45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2C99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</w:p>
          <w:p w14:paraId="004BE861" w14:textId="1B4F1F53" w:rsidR="003A431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в населенном пункте по месту работы (службы)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– для 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75E3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75E3E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2021-06-29T06:42:00Z</dcterms:modified>
</cp:coreProperties>
</file>