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6089"/>
      </w:tblGrid>
      <w:tr w:rsidR="003A431E" w14:paraId="31E4BA4E" w14:textId="77777777" w:rsidTr="00D05108">
        <w:tc>
          <w:tcPr>
            <w:tcW w:w="562" w:type="dxa"/>
          </w:tcPr>
          <w:p w14:paraId="1F8301E2" w14:textId="5BC4D0E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7FEBFCCF" w14:textId="4283FA00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административной процедуры, структурный элемент перечня</w:t>
            </w:r>
          </w:p>
        </w:tc>
        <w:tc>
          <w:tcPr>
            <w:tcW w:w="6089" w:type="dxa"/>
          </w:tcPr>
          <w:p w14:paraId="1B4E9CDE" w14:textId="26343F0F" w:rsidR="003A431E" w:rsidRPr="00DC4EEA" w:rsidRDefault="00DC4EEA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E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1.1.2</w:t>
            </w:r>
            <w:r w:rsidRPr="00DC4EE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1</w:t>
            </w:r>
            <w:r w:rsidRPr="00DC4EE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0398E" w:rsidRPr="00F0398E">
              <w:rPr>
                <w:rFonts w:ascii="Times New Roman" w:hAnsi="Times New Roman" w:cs="Times New Roman"/>
                <w:sz w:val="24"/>
                <w:szCs w:val="24"/>
              </w:rPr>
              <w:t>Принятие решения о разрешении раздела или изменения целевого назначения земельного участка, предоставленного гражданину для строительства и (или) обслуживания жилого дома как состоящему на учете нуждающихся в улучшении жилищных условий, до истечения 5 лет со дня государственной регистрации жилого дома, либо отчуждения такого земельного участка и (или) возведенного на нем жилого дома, объекта недвижимости, образованного в результате его раздела, слияния или вычленения из него (долей в праве собственности на указанные объекты), до истечения 5 лет со дня государственной регистрации жилого дома и (или) незавершенного законсервированного строения (после отказа местного исполнительного комитета от приобретения такого отчуждаемого участка и (или) объектов) и об изменении вида права на земельный участок в случаях, когда необходимость такого изменения предусмотрена Кодексом Республики Беларусь о земле</w:t>
            </w:r>
          </w:p>
        </w:tc>
      </w:tr>
      <w:tr w:rsidR="003A431E" w14:paraId="1800320C" w14:textId="77777777" w:rsidTr="00D05108">
        <w:tc>
          <w:tcPr>
            <w:tcW w:w="562" w:type="dxa"/>
          </w:tcPr>
          <w:p w14:paraId="2ECC0B05" w14:textId="288EF88C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14:paraId="64CF79A2" w14:textId="227CD60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нахождения, номер служебного телефона, фамилия, собственное имя, отчество, должность работника уполномоченного органа, осуществляющего прием заинтересованных лиц</w:t>
            </w:r>
          </w:p>
        </w:tc>
        <w:tc>
          <w:tcPr>
            <w:tcW w:w="6089" w:type="dxa"/>
          </w:tcPr>
          <w:p w14:paraId="1E03CF01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«одно окно»: г. Свислочь, пл. К. Маркса, 4, кабинет № 5, тел. 3 34 36</w:t>
            </w:r>
          </w:p>
          <w:p w14:paraId="132924D2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Каскевич Татьяна Юрьевна, специалист службы</w:t>
            </w:r>
          </w:p>
          <w:p w14:paraId="067A2C3F" w14:textId="4327CEE3" w:rsidR="003A431E" w:rsidRDefault="002E1E9C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Сычевник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Павловна</w:t>
            </w:r>
            <w:r w:rsidR="000757D6">
              <w:rPr>
                <w:rFonts w:ascii="Times New Roman" w:hAnsi="Times New Roman" w:cs="Times New Roman"/>
                <w:sz w:val="24"/>
                <w:szCs w:val="24"/>
              </w:rPr>
              <w:t>, специалист службы</w:t>
            </w:r>
          </w:p>
        </w:tc>
      </w:tr>
      <w:tr w:rsidR="003A431E" w14:paraId="53DAB0B5" w14:textId="77777777" w:rsidTr="00D05108">
        <w:tc>
          <w:tcPr>
            <w:tcW w:w="562" w:type="dxa"/>
          </w:tcPr>
          <w:p w14:paraId="5A8CC2EF" w14:textId="0FE1E96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14:paraId="651F3D17" w14:textId="090865EB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и (или) сведения, представляемые заинтересованными лицами для осуществления административной процедуры</w:t>
            </w:r>
          </w:p>
        </w:tc>
        <w:tc>
          <w:tcPr>
            <w:tcW w:w="6089" w:type="dxa"/>
          </w:tcPr>
          <w:p w14:paraId="0A76C388" w14:textId="77777777" w:rsidR="00F0398E" w:rsidRPr="00F0398E" w:rsidRDefault="00F0398E" w:rsidP="00F03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98E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14:paraId="0937E957" w14:textId="77777777" w:rsidR="00F0398E" w:rsidRPr="00F0398E" w:rsidRDefault="00F0398E" w:rsidP="00F03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FF532C" w14:textId="77777777" w:rsidR="00F0398E" w:rsidRPr="00F0398E" w:rsidRDefault="00F0398E" w:rsidP="00F03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98E">
              <w:rPr>
                <w:rFonts w:ascii="Times New Roman" w:hAnsi="Times New Roman" w:cs="Times New Roman"/>
                <w:sz w:val="24"/>
                <w:szCs w:val="24"/>
              </w:rPr>
              <w:t>паспорт или иной документ, удостоверяющий личность</w:t>
            </w:r>
          </w:p>
          <w:p w14:paraId="1E268B0A" w14:textId="77777777" w:rsidR="00F0398E" w:rsidRPr="00F0398E" w:rsidRDefault="00F0398E" w:rsidP="00F03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B0C01F" w14:textId="77777777" w:rsidR="00F0398E" w:rsidRPr="00F0398E" w:rsidRDefault="00F0398E" w:rsidP="00F03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98E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право на земельный участок</w:t>
            </w:r>
          </w:p>
          <w:p w14:paraId="62C735A8" w14:textId="77777777" w:rsidR="00F0398E" w:rsidRPr="00F0398E" w:rsidRDefault="00F0398E" w:rsidP="00F03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626A6A" w14:textId="77777777" w:rsidR="00F0398E" w:rsidRPr="00F0398E" w:rsidRDefault="00F0398E" w:rsidP="00F03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98E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право собственности на жилой дом, объект недвижимости, образованный в результате его раздела, слияния или вычленения из него (долю в праве собственности на указанные объекты), незавершенное законсервированное капитальное строение (если такие объекты зарегистрированы в едином государственном регистре недвижимого имущества, прав на него и сделок с ним)</w:t>
            </w:r>
          </w:p>
          <w:p w14:paraId="4D992C10" w14:textId="77777777" w:rsidR="00F0398E" w:rsidRPr="00F0398E" w:rsidRDefault="00F0398E" w:rsidP="00F03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3C4D90" w14:textId="77777777" w:rsidR="00F0398E" w:rsidRPr="00F0398E" w:rsidRDefault="00F0398E" w:rsidP="00F03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98E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полное исполнение обязательств по кредитному договору (в том числе досрочное), если такой кредит привлекался</w:t>
            </w:r>
          </w:p>
          <w:p w14:paraId="0C78486F" w14:textId="77777777" w:rsidR="00F0398E" w:rsidRPr="00F0398E" w:rsidRDefault="00F0398E" w:rsidP="00F03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7F89DC" w14:textId="77777777" w:rsidR="00F0398E" w:rsidRPr="00F0398E" w:rsidRDefault="00F0398E" w:rsidP="00F03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98E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подтверждающие основания отчуждения недвижимого имущества (направление на работу (службу) в другую местность, изменение места </w:t>
            </w:r>
            <w:r w:rsidRPr="00F039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жительства (в том числе выезд за пределы республики, области), потеря кормильца в семье, получение I или II группы инвалидности, расторжение брака с необходимостью раздела совместного имущества и другие обстоятельства, объективно свидетельствующие о невозможности использования недвижимого имущества), – в случае принятия решения о разрешении отчуждения</w:t>
            </w:r>
          </w:p>
          <w:p w14:paraId="20D8BE53" w14:textId="77777777" w:rsidR="00F0398E" w:rsidRPr="00F0398E" w:rsidRDefault="00F0398E" w:rsidP="00F03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0A444E" w14:textId="77777777" w:rsidR="00F0398E" w:rsidRPr="00F0398E" w:rsidRDefault="00F0398E" w:rsidP="00F03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98E">
              <w:rPr>
                <w:rFonts w:ascii="Times New Roman" w:hAnsi="Times New Roman" w:cs="Times New Roman"/>
                <w:sz w:val="24"/>
                <w:szCs w:val="24"/>
              </w:rPr>
              <w:t>заключение о независимой оценке по определению рыночной стоимости земельного участка или права аренды земельного участка сроком на 99 лет (если он в соответствии с законодательством не может быть предоставлен в частную собственность) с учетом предполагаемого вида права на земельный участок и (или) его нового целевого назначения – в населенных пунктах и на иных территориях, определенных областными, Минским городским исполнительными комитетами*****</w:t>
            </w:r>
          </w:p>
          <w:p w14:paraId="42EB291F" w14:textId="77777777" w:rsidR="00F0398E" w:rsidRPr="00F0398E" w:rsidRDefault="00F0398E" w:rsidP="00F03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955A5C" w14:textId="77777777" w:rsidR="00F0398E" w:rsidRPr="00F0398E" w:rsidRDefault="00F0398E" w:rsidP="00F03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98E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внесение платы за земельный участок по рыночной стоимости таких земельных участков, но не ниже кадастровой стоимости без предоставления рассрочки, – в населенных пунктах и на иных территориях, определенных областными, Минским городским исполнительными комитетами, если земельный участок принадлежит не на праве частной собственности*****</w:t>
            </w:r>
          </w:p>
          <w:p w14:paraId="46B85BEE" w14:textId="77777777" w:rsidR="00F0398E" w:rsidRPr="00F0398E" w:rsidRDefault="00F0398E" w:rsidP="00F03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AB9181" w14:textId="77777777" w:rsidR="00F0398E" w:rsidRPr="00F0398E" w:rsidRDefault="00F0398E" w:rsidP="00F03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98E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доплату разницы между рыночной стоимостью и кадастровой стоимостью земельного участка, – в населенных пунктах и на иных территориях, определенных областными, Минским городским исполнительными комитетами, если земельный участок ранее был выкуплен в частную собственность по кадастровой стоимости*****</w:t>
            </w:r>
          </w:p>
          <w:p w14:paraId="35F9C5C0" w14:textId="77777777" w:rsidR="00F0398E" w:rsidRPr="00F0398E" w:rsidRDefault="00F0398E" w:rsidP="00F03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241FF4" w14:textId="77777777" w:rsidR="00F0398E" w:rsidRPr="00F0398E" w:rsidRDefault="00F0398E" w:rsidP="00F03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98E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досрочное внесение в полном объеме платы за земельный участок, платы за право аренды земельного участка, – если земельный участок предоставлен в частную собственность или аренду с рассрочкой внесения платы*****</w:t>
            </w:r>
          </w:p>
          <w:p w14:paraId="66EABF3C" w14:textId="77777777" w:rsidR="00F0398E" w:rsidRPr="00F0398E" w:rsidRDefault="00F0398E" w:rsidP="00F03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B75AB4" w14:textId="77777777" w:rsidR="00F0398E" w:rsidRPr="00F0398E" w:rsidRDefault="00F0398E" w:rsidP="00F03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98E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внесение гражданином Республики Беларусь платы в размере 100, 80 или 50 процентов от кадастровой стоимости земельного участка, если земельный участок был предоставлен в частную собственность соответственно без внесения платы, с внесением платы в размере 20 или 50 процентов от кадастровой стоимости земельного участка*****</w:t>
            </w:r>
          </w:p>
          <w:p w14:paraId="531F9989" w14:textId="77777777" w:rsidR="00F0398E" w:rsidRPr="00F0398E" w:rsidRDefault="00F0398E" w:rsidP="00F03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51F70E" w14:textId="77777777" w:rsidR="00F0398E" w:rsidRPr="00F0398E" w:rsidRDefault="00F0398E" w:rsidP="00F03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9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документ, подтверждающий внесение платы за право аренды сроком на 99 лет по рыночной стоимости таких участков (если земельный участок в соответствии с законодательством не может быть предоставлен в частную собственность), но не ниже размера платы за право аренды сроком на 99 лет без предоставления рассрочки, – в населенных пунктах и на иных территориях, определенных областными, Минским городским исполнительными комитетами*****</w:t>
            </w:r>
          </w:p>
          <w:p w14:paraId="297FCF92" w14:textId="77777777" w:rsidR="00F0398E" w:rsidRPr="00F0398E" w:rsidRDefault="00F0398E" w:rsidP="00F03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4AD4B4" w14:textId="77777777" w:rsidR="00F0398E" w:rsidRPr="00F0398E" w:rsidRDefault="00F0398E" w:rsidP="00F03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98E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доплату разницы между платой за право аренды сроком на 99 лет по рыночной стоимости и платой за право аренды сроком на 99 лет (если земельный участок в соответствии с законодательством не может быть предоставлен в частную собственность), – в населенных пунктах и на иных территориях, определенных областными, Минским городским исполнительными комитетами, если право аренды на земельный участок сроком на 99 лет было приобретено в соответствии с законодательством*****</w:t>
            </w:r>
          </w:p>
          <w:p w14:paraId="7CCECDDC" w14:textId="77777777" w:rsidR="00F0398E" w:rsidRPr="00F0398E" w:rsidRDefault="00F0398E" w:rsidP="00F03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BC7446" w14:textId="77777777" w:rsidR="00F0398E" w:rsidRPr="00F0398E" w:rsidRDefault="00F0398E" w:rsidP="00F03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98E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внесение платы по кадастровой стоимости земельных участков без предоставления рассрочки, – на территориях, за исключением территорий, определенных областными, Минским городским исполнительными комитетами, где вносится плата за земельный участок по его рыночной стоимости*****</w:t>
            </w:r>
          </w:p>
          <w:p w14:paraId="6CC564F0" w14:textId="77777777" w:rsidR="00F0398E" w:rsidRPr="00F0398E" w:rsidRDefault="00F0398E" w:rsidP="00F03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777544" w14:textId="6BBE3E46" w:rsidR="003A431E" w:rsidRDefault="00F0398E" w:rsidP="00F03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98E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внесение платы за право аренды сроком на 99 лет (если земельный участок в соответствии с законодательством не может быть предоставлен в частную собственность) без предоставления рассрочки, – на территориях, за исключением территорий, определенных областными, Минским городским исполнительными комитетами, где вносится плата за право аренды сроком на 99 лет по рыночной стоимости земельного участка*****</w:t>
            </w:r>
          </w:p>
        </w:tc>
      </w:tr>
      <w:tr w:rsidR="003A431E" w14:paraId="1DB2BF68" w14:textId="77777777" w:rsidTr="00D05108">
        <w:tc>
          <w:tcPr>
            <w:tcW w:w="562" w:type="dxa"/>
          </w:tcPr>
          <w:p w14:paraId="07B9E51A" w14:textId="68C3E663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94" w:type="dxa"/>
          </w:tcPr>
          <w:p w14:paraId="0196C5A7" w14:textId="6F76058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платы, взимаемой при осуществлении административной процедуры, а также реквизиты банковских счетов для внесения такой платы</w:t>
            </w:r>
          </w:p>
        </w:tc>
        <w:tc>
          <w:tcPr>
            <w:tcW w:w="6089" w:type="dxa"/>
          </w:tcPr>
          <w:p w14:paraId="10295BC8" w14:textId="3E72D994" w:rsidR="003A431E" w:rsidRPr="00DC4EEA" w:rsidRDefault="00DC4EEA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EEA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 </w:t>
            </w:r>
          </w:p>
        </w:tc>
      </w:tr>
      <w:tr w:rsidR="003A431E" w14:paraId="21DD3EA0" w14:textId="77777777" w:rsidTr="00D05108">
        <w:tc>
          <w:tcPr>
            <w:tcW w:w="562" w:type="dxa"/>
          </w:tcPr>
          <w:p w14:paraId="6D65BD27" w14:textId="3E6A593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14:paraId="7316647C" w14:textId="6A0CCF8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срок осуществления административной процедуры</w:t>
            </w:r>
          </w:p>
        </w:tc>
        <w:tc>
          <w:tcPr>
            <w:tcW w:w="6089" w:type="dxa"/>
          </w:tcPr>
          <w:p w14:paraId="2E0EE104" w14:textId="77777777" w:rsidR="00F0398E" w:rsidRPr="00FB79ED" w:rsidRDefault="00F0398E" w:rsidP="00F0398E">
            <w:pPr>
              <w:pStyle w:val="table10"/>
              <w:jc w:val="both"/>
              <w:rPr>
                <w:sz w:val="24"/>
                <w:szCs w:val="24"/>
              </w:rPr>
            </w:pPr>
            <w:r w:rsidRPr="00FB79ED">
              <w:rPr>
                <w:sz w:val="24"/>
                <w:szCs w:val="24"/>
              </w:rPr>
              <w:t>10 рабочих дней со дня подачи заявления, а в случае истребования документов при принятии решения, не связанного с отказом в осуществлении настоящей процедуры, – 10 рабочих дней со дня представления таких документов</w:t>
            </w:r>
          </w:p>
          <w:p w14:paraId="3D19CD14" w14:textId="3D602F99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1E" w14:paraId="6F9277CD" w14:textId="77777777" w:rsidTr="00D05108">
        <w:tc>
          <w:tcPr>
            <w:tcW w:w="562" w:type="dxa"/>
          </w:tcPr>
          <w:p w14:paraId="3FB8491B" w14:textId="10EDEA2D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694" w:type="dxa"/>
          </w:tcPr>
          <w:p w14:paraId="1BD96781" w14:textId="71CAAD4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089" w:type="dxa"/>
          </w:tcPr>
          <w:p w14:paraId="7E647968" w14:textId="4C123BED" w:rsidR="003A431E" w:rsidRDefault="00DC4EEA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EEA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3A431E" w14:paraId="7B1E8636" w14:textId="77777777" w:rsidTr="00D05108">
        <w:tc>
          <w:tcPr>
            <w:tcW w:w="562" w:type="dxa"/>
          </w:tcPr>
          <w:p w14:paraId="610AD866" w14:textId="123D8D9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14:paraId="781CB4AA" w14:textId="1A6E58A2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включенный в перечни документов и (или) сведений, представляемых заинтересованными лицами</w:t>
            </w:r>
          </w:p>
        </w:tc>
        <w:tc>
          <w:tcPr>
            <w:tcW w:w="6089" w:type="dxa"/>
          </w:tcPr>
          <w:p w14:paraId="004BE861" w14:textId="4F251175" w:rsidR="003A431E" w:rsidRDefault="00DC4EEA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EEA">
              <w:rPr>
                <w:rFonts w:ascii="Times New Roman" w:hAnsi="Times New Roman" w:cs="Times New Roman"/>
                <w:sz w:val="24"/>
                <w:szCs w:val="24"/>
              </w:rPr>
              <w:t>справка о состоянии на учете нуждающихся в улучшении жилищных условий</w:t>
            </w:r>
          </w:p>
        </w:tc>
      </w:tr>
      <w:tr w:rsidR="003A431E" w14:paraId="3F64877D" w14:textId="77777777" w:rsidTr="00D05108">
        <w:tc>
          <w:tcPr>
            <w:tcW w:w="562" w:type="dxa"/>
          </w:tcPr>
          <w:p w14:paraId="5D0FAF91" w14:textId="5E6E0AD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14:paraId="3DCF2FC2" w14:textId="212C5467" w:rsidR="003A431E" w:rsidRDefault="00880D4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</w:t>
            </w:r>
          </w:p>
        </w:tc>
        <w:tc>
          <w:tcPr>
            <w:tcW w:w="6089" w:type="dxa"/>
          </w:tcPr>
          <w:p w14:paraId="5067F666" w14:textId="32FC1CA9" w:rsidR="003A431E" w:rsidRDefault="00880D4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заявления</w:t>
            </w:r>
          </w:p>
        </w:tc>
      </w:tr>
    </w:tbl>
    <w:p w14:paraId="1904FA56" w14:textId="77777777" w:rsidR="001411C1" w:rsidRPr="003A431E" w:rsidRDefault="00F0398E">
      <w:pPr>
        <w:rPr>
          <w:rFonts w:ascii="Times New Roman" w:hAnsi="Times New Roman" w:cs="Times New Roman"/>
          <w:sz w:val="24"/>
          <w:szCs w:val="24"/>
        </w:rPr>
      </w:pPr>
    </w:p>
    <w:sectPr w:rsidR="001411C1" w:rsidRPr="003A4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31E"/>
    <w:rsid w:val="000757D6"/>
    <w:rsid w:val="002E1E9C"/>
    <w:rsid w:val="0035337D"/>
    <w:rsid w:val="003A431E"/>
    <w:rsid w:val="004508C0"/>
    <w:rsid w:val="00640DE9"/>
    <w:rsid w:val="00880D43"/>
    <w:rsid w:val="00D05108"/>
    <w:rsid w:val="00DC4EEA"/>
    <w:rsid w:val="00F0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2D468"/>
  <w15:chartTrackingRefBased/>
  <w15:docId w15:val="{9AC49A4C-3DC3-4091-95C4-ACC9CA863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4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10">
    <w:name w:val="table10"/>
    <w:basedOn w:val="a"/>
    <w:link w:val="table100"/>
    <w:rsid w:val="00F039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table100">
    <w:name w:val="table10 Знак"/>
    <w:basedOn w:val="a0"/>
    <w:link w:val="table10"/>
    <w:rsid w:val="00F0398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1018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Каскевич</dc:creator>
  <cp:keywords/>
  <dc:description/>
  <cp:lastModifiedBy>Татьяна Каскевич</cp:lastModifiedBy>
  <cp:revision>7</cp:revision>
  <dcterms:created xsi:type="dcterms:W3CDTF">2021-06-28T10:56:00Z</dcterms:created>
  <dcterms:modified xsi:type="dcterms:W3CDTF">2023-01-18T11:04:00Z</dcterms:modified>
</cp:coreProperties>
</file>