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F764BE6" w:rsidR="003A431E" w:rsidRDefault="00FB121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1.15.3</w:t>
            </w:r>
            <w:r w:rsidRPr="00FB1211">
              <w:rPr>
                <w:rFonts w:ascii="Times New Roman" w:hAnsi="Times New Roman" w:cs="Times New Roman"/>
                <w:sz w:val="24"/>
                <w:szCs w:val="24"/>
              </w:rPr>
              <w:t>.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3DEC3DB" w14:textId="77777777" w:rsidR="00FB1211" w:rsidRPr="00FB1211" w:rsidRDefault="00FB1211" w:rsidP="00FB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1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40C83AC" w14:textId="77777777" w:rsidR="00FB1211" w:rsidRPr="00FB1211" w:rsidRDefault="00FB1211" w:rsidP="00FB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F243288" w:rsidR="003A431E" w:rsidRDefault="00FB1211" w:rsidP="00FB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1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509F9EA" w:rsidR="003A431E" w:rsidRDefault="00FB121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A1ACF0D" w:rsidR="003A431E" w:rsidRDefault="00FB121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1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6AED4FF" w:rsidR="003A431E" w:rsidRDefault="00FB121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1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B121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2021-06-29T09:07:00Z</dcterms:modified>
</cp:coreProperties>
</file>