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9C7F2FC" w:rsidR="003A431E" w:rsidRDefault="000E2DA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16.16.</w:t>
            </w: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1B750346" w:rsidR="003A431E" w:rsidRDefault="000E2DA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903CBFC" w:rsidR="003A431E" w:rsidRDefault="000E2DA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F2C9058" w:rsidR="003A431E" w:rsidRDefault="000E2DA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D6E31A9" w:rsidR="003A431E" w:rsidRDefault="000E2DA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до 31 декабря года, в котором принято решение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1B5B6CF" w14:textId="76DCD9B0" w:rsidR="000E2DAA" w:rsidRPr="000E2DAA" w:rsidRDefault="000E2DAA" w:rsidP="000E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 и (или) капитальное строение (здание, сооружение)– если</w:t>
            </w:r>
          </w:p>
          <w:p w14:paraId="39BCF0CB" w14:textId="18580B19" w:rsidR="000E2DAA" w:rsidRPr="000E2DAA" w:rsidRDefault="000E2DAA" w:rsidP="000E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земельный участок и (или) капитальное строение (здание, сооружение)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зарегистрированы в едином государственном регистре недвижимого имущества, прав</w:t>
            </w:r>
          </w:p>
          <w:p w14:paraId="5B4385EA" w14:textId="77777777" w:rsidR="000E2DAA" w:rsidRDefault="000E2DAA" w:rsidP="000E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на него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BE861" w14:textId="432AC7E5" w:rsidR="003A431E" w:rsidRDefault="000E2DAA" w:rsidP="000E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уничтожении или повреждении жилого дома в результате пожара,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AA">
              <w:rPr>
                <w:rFonts w:ascii="Times New Roman" w:hAnsi="Times New Roman" w:cs="Times New Roman"/>
                <w:sz w:val="24"/>
                <w:szCs w:val="24"/>
              </w:rPr>
              <w:t>стихийного бедствия или иного вредного воздействия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E2DA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E2DAA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2021-07-01T05:31:00Z</dcterms:modified>
</cp:coreProperties>
</file>