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EBA9EFA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D78EB4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E800A60" w14:textId="77777777" w:rsidR="002D7A2A" w:rsidRDefault="002D7A2A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8AAF" w14:textId="77777777" w:rsidR="002D7A2A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769B1E1C" w14:textId="77777777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DEFD67" w14:textId="77777777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00AC1B2F" w14:textId="77777777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3 36 82 </w:t>
            </w:r>
          </w:p>
          <w:p w14:paraId="067A2C3F" w14:textId="72E7B7B8" w:rsidR="002D7A2A" w:rsidRDefault="002D7A2A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2BBCDE9B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C70114F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6A5919C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06EEE05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на срок выплаты пенсии по случаю потери кормильца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2D7A2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D7A2A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2021-06-29T12:45:00Z</dcterms:modified>
</cp:coreProperties>
</file>